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B7" w:rsidRPr="00944BB7" w:rsidRDefault="00944BB7" w:rsidP="00944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944BB7">
        <w:rPr>
          <w:rFonts w:ascii="Arial" w:eastAsia="Times New Roman" w:hAnsi="Arial" w:cs="Arial"/>
          <w:sz w:val="27"/>
          <w:szCs w:val="27"/>
          <w:lang w:eastAsia="it-IT"/>
        </w:rPr>
        <w:t xml:space="preserve">La costruzione inglese del genitivo sassone esprime una </w:t>
      </w:r>
      <w:r w:rsidRPr="00944BB7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relazione di appartenenza</w:t>
      </w:r>
      <w:r w:rsidRPr="00944BB7">
        <w:rPr>
          <w:rFonts w:ascii="Arial" w:eastAsia="Times New Roman" w:hAnsi="Arial" w:cs="Arial"/>
          <w:sz w:val="27"/>
          <w:szCs w:val="27"/>
          <w:lang w:eastAsia="it-IT"/>
        </w:rPr>
        <w:t xml:space="preserve"> che può riguardare:</w:t>
      </w:r>
    </w:p>
    <w:tbl>
      <w:tblPr>
        <w:tblW w:w="883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E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7"/>
        <w:gridCol w:w="4418"/>
      </w:tblGrid>
      <w:tr w:rsidR="00944BB7" w:rsidRPr="00944BB7" w:rsidTr="00944BB7">
        <w:trPr>
          <w:trHeight w:val="285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SITUAZIONE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ESEMPIO</w:t>
            </w:r>
          </w:p>
        </w:tc>
      </w:tr>
      <w:tr w:rsidR="00944BB7" w:rsidRPr="00944BB7" w:rsidTr="00944BB7">
        <w:trPr>
          <w:trHeight w:val="855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Persone, espresse da nome proprio o comune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La casa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di Martha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br/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La casa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di mia sorella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br/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La festa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del papà</w:t>
            </w:r>
          </w:p>
        </w:tc>
      </w:tr>
      <w:tr w:rsidR="00944BB7" w:rsidRPr="00944BB7" w:rsidTr="00944BB7">
        <w:trPr>
          <w:trHeight w:val="285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 Animali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Il nido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dell’aquila</w:t>
            </w:r>
          </w:p>
        </w:tc>
      </w:tr>
      <w:tr w:rsidR="00944BB7" w:rsidRPr="00944BB7" w:rsidTr="00944BB7">
        <w:trPr>
          <w:trHeight w:val="285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 Espressioni di tempo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Il giornale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di oggi</w:t>
            </w:r>
          </w:p>
        </w:tc>
      </w:tr>
      <w:tr w:rsidR="00944BB7" w:rsidRPr="00944BB7" w:rsidTr="00944BB7">
        <w:trPr>
          <w:trHeight w:val="255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 Nazioni o città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I parchi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di New York</w:t>
            </w:r>
          </w:p>
        </w:tc>
      </w:tr>
    </w:tbl>
    <w:p w:rsidR="0092580A" w:rsidRDefault="0092580A"/>
    <w:p w:rsidR="00944BB7" w:rsidRPr="00944BB7" w:rsidRDefault="00944BB7" w:rsidP="00944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944BB7">
        <w:rPr>
          <w:rFonts w:ascii="Arial" w:eastAsia="Times New Roman" w:hAnsi="Arial" w:cs="Arial"/>
          <w:sz w:val="27"/>
          <w:szCs w:val="27"/>
          <w:lang w:eastAsia="it-IT"/>
        </w:rPr>
        <w:t>Il genitivo sassone si costruisce secondo il seguente schema:</w:t>
      </w:r>
    </w:p>
    <w:tbl>
      <w:tblPr>
        <w:tblW w:w="6795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</w:tblGrid>
      <w:tr w:rsidR="00944BB7" w:rsidRPr="00944BB7" w:rsidTr="00944BB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color w:val="FF0000"/>
                <w:sz w:val="27"/>
                <w:szCs w:val="27"/>
                <w:lang w:eastAsia="it-IT"/>
              </w:rPr>
              <w:t xml:space="preserve">POSSESSORE + </w:t>
            </w: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 xml:space="preserve">’S </w:t>
            </w:r>
            <w:r w:rsidRPr="00944BB7">
              <w:rPr>
                <w:rFonts w:ascii="Arial" w:eastAsia="Times New Roman" w:hAnsi="Arial" w:cs="Arial"/>
                <w:color w:val="FF0000"/>
                <w:sz w:val="27"/>
                <w:szCs w:val="27"/>
                <w:lang w:eastAsia="it-IT"/>
              </w:rPr>
              <w:t>+ COSA POSSEDUTA</w:t>
            </w:r>
          </w:p>
        </w:tc>
      </w:tr>
    </w:tbl>
    <w:p w:rsidR="00944BB7" w:rsidRPr="00944BB7" w:rsidRDefault="00944BB7" w:rsidP="00944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944BB7">
        <w:rPr>
          <w:rFonts w:ascii="Arial" w:eastAsia="Times New Roman" w:hAnsi="Arial" w:cs="Arial"/>
          <w:sz w:val="27"/>
          <w:szCs w:val="27"/>
          <w:lang w:eastAsia="it-IT"/>
        </w:rPr>
        <w:br/>
        <w:t>Esempio:</w:t>
      </w:r>
    </w:p>
    <w:tbl>
      <w:tblPr>
        <w:tblW w:w="891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E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69"/>
        <w:gridCol w:w="3397"/>
        <w:gridCol w:w="3144"/>
      </w:tblGrid>
      <w:tr w:rsidR="00944BB7" w:rsidRPr="00944BB7" w:rsidTr="00944BB7">
        <w:trPr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SITUAZIONE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ITALIANO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INGLESE</w:t>
            </w:r>
          </w:p>
        </w:tc>
      </w:tr>
      <w:tr w:rsidR="00944BB7" w:rsidRPr="00944BB7" w:rsidTr="00944BB7">
        <w:trPr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Persone, espresse da nome proprio o comune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color w:val="FF0000"/>
                <w:sz w:val="27"/>
                <w:szCs w:val="27"/>
                <w:lang w:eastAsia="it-IT"/>
              </w:rPr>
              <w:t xml:space="preserve">• 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La casa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di Martha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br/>
            </w:r>
            <w:r w:rsidRPr="00944BB7">
              <w:rPr>
                <w:rFonts w:ascii="Arial" w:eastAsia="Times New Roman" w:hAnsi="Arial" w:cs="Arial"/>
                <w:color w:val="FF0000"/>
                <w:sz w:val="27"/>
                <w:szCs w:val="27"/>
                <w:lang w:eastAsia="it-IT"/>
              </w:rPr>
              <w:t xml:space="preserve">• 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La casa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di mia sorella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br/>
            </w:r>
            <w:r w:rsidRPr="00944BB7">
              <w:rPr>
                <w:rFonts w:ascii="Arial" w:eastAsia="Times New Roman" w:hAnsi="Arial" w:cs="Arial"/>
                <w:color w:val="FF0000"/>
                <w:sz w:val="27"/>
                <w:szCs w:val="27"/>
                <w:lang w:eastAsia="it-IT"/>
              </w:rPr>
              <w:t xml:space="preserve">• 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La festa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del papà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Martha’s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house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br/>
              <w:t xml:space="preserve">My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sister’s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house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br/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Father’s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day</w:t>
            </w:r>
            <w:proofErr w:type="spellEnd"/>
          </w:p>
        </w:tc>
      </w:tr>
      <w:tr w:rsidR="00944BB7" w:rsidRPr="00944BB7" w:rsidTr="00944BB7">
        <w:trPr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Animali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Il nido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dell’aquila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The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eagle’s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nest</w:t>
            </w:r>
            <w:proofErr w:type="spellEnd"/>
          </w:p>
        </w:tc>
      </w:tr>
      <w:tr w:rsidR="00944BB7" w:rsidRPr="00944BB7" w:rsidTr="00944BB7">
        <w:trPr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Espressioni di tempo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Il giornale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di oggi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Today’s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newspaper</w:t>
            </w:r>
            <w:proofErr w:type="spellEnd"/>
          </w:p>
        </w:tc>
      </w:tr>
      <w:tr w:rsidR="00944BB7" w:rsidRPr="00944BB7" w:rsidTr="00944BB7">
        <w:trPr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Nazioni o città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I parchi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di New York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New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York’s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parks</w:t>
            </w:r>
            <w:proofErr w:type="spellEnd"/>
          </w:p>
        </w:tc>
      </w:tr>
    </w:tbl>
    <w:p w:rsidR="00944BB7" w:rsidRPr="00944BB7" w:rsidRDefault="00944BB7" w:rsidP="00944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944BB7">
        <w:rPr>
          <w:rFonts w:ascii="Arial" w:eastAsia="Times New Roman" w:hAnsi="Arial" w:cs="Arial"/>
          <w:sz w:val="27"/>
          <w:szCs w:val="27"/>
          <w:lang w:eastAsia="it-IT"/>
        </w:rPr>
        <w:t> </w:t>
      </w:r>
    </w:p>
    <w:p w:rsidR="00944BB7" w:rsidRPr="00944BB7" w:rsidRDefault="00944BB7" w:rsidP="00944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944BB7">
        <w:rPr>
          <w:rFonts w:ascii="Arial" w:eastAsia="Times New Roman" w:hAnsi="Arial" w:cs="Arial"/>
          <w:sz w:val="27"/>
          <w:szCs w:val="27"/>
          <w:lang w:eastAsia="it-IT"/>
        </w:rPr>
        <w:t xml:space="preserve">I sostantivi plurali che terminano per </w:t>
      </w:r>
      <w:r w:rsidRPr="00944BB7">
        <w:rPr>
          <w:rFonts w:ascii="Arial" w:eastAsia="Times New Roman" w:hAnsi="Arial" w:cs="Arial"/>
          <w:i/>
          <w:iCs/>
          <w:sz w:val="27"/>
          <w:szCs w:val="27"/>
          <w:lang w:eastAsia="it-IT"/>
        </w:rPr>
        <w:t xml:space="preserve">s </w:t>
      </w:r>
      <w:r w:rsidRPr="00944BB7">
        <w:rPr>
          <w:rFonts w:ascii="Arial" w:eastAsia="Times New Roman" w:hAnsi="Arial" w:cs="Arial"/>
          <w:sz w:val="27"/>
          <w:szCs w:val="27"/>
          <w:lang w:eastAsia="it-IT"/>
        </w:rPr>
        <w:t>prendono solo l’apostrofo:</w:t>
      </w:r>
    </w:p>
    <w:tbl>
      <w:tblPr>
        <w:tblW w:w="892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E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62"/>
        <w:gridCol w:w="4463"/>
      </w:tblGrid>
      <w:tr w:rsidR="00944BB7" w:rsidRPr="00944BB7" w:rsidTr="00944BB7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ITALIANO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INGLESE</w:t>
            </w:r>
          </w:p>
        </w:tc>
      </w:tr>
      <w:tr w:rsidR="00944BB7" w:rsidRPr="00944BB7" w:rsidTr="00944BB7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 L’appartamento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degli studenti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 The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students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’</w:t>
            </w: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 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flat</w:t>
            </w:r>
            <w:proofErr w:type="spellEnd"/>
          </w:p>
        </w:tc>
      </w:tr>
    </w:tbl>
    <w:p w:rsidR="00944BB7" w:rsidRDefault="00944BB7" w:rsidP="00944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944BB7">
        <w:rPr>
          <w:rFonts w:ascii="Arial" w:eastAsia="Times New Roman" w:hAnsi="Arial" w:cs="Arial"/>
          <w:sz w:val="27"/>
          <w:szCs w:val="27"/>
          <w:lang w:eastAsia="it-IT"/>
        </w:rPr>
        <w:t> </w:t>
      </w:r>
    </w:p>
    <w:p w:rsidR="00944BB7" w:rsidRDefault="00944BB7" w:rsidP="00944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944BB7" w:rsidRPr="00944BB7" w:rsidRDefault="00944BB7" w:rsidP="00944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bookmarkStart w:id="0" w:name="_GoBack"/>
      <w:bookmarkEnd w:id="0"/>
    </w:p>
    <w:p w:rsidR="00944BB7" w:rsidRPr="00944BB7" w:rsidRDefault="00944BB7" w:rsidP="00944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944BB7">
        <w:rPr>
          <w:rFonts w:ascii="Arial" w:eastAsia="Times New Roman" w:hAnsi="Arial" w:cs="Arial"/>
          <w:sz w:val="27"/>
          <w:szCs w:val="27"/>
          <w:lang w:eastAsia="it-IT"/>
        </w:rPr>
        <w:lastRenderedPageBreak/>
        <w:t xml:space="preserve">I nomi propri che terminano per </w:t>
      </w:r>
      <w:r w:rsidRPr="00944BB7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s</w:t>
      </w:r>
      <w:r w:rsidRPr="00944BB7">
        <w:rPr>
          <w:rFonts w:ascii="Arial" w:eastAsia="Times New Roman" w:hAnsi="Arial" w:cs="Arial"/>
          <w:sz w:val="27"/>
          <w:szCs w:val="27"/>
          <w:lang w:eastAsia="it-IT"/>
        </w:rPr>
        <w:t xml:space="preserve"> possono prendere sia </w:t>
      </w:r>
      <w:r w:rsidRPr="00944BB7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‘s</w:t>
      </w:r>
      <w:r w:rsidRPr="00944BB7">
        <w:rPr>
          <w:rFonts w:ascii="Arial" w:eastAsia="Times New Roman" w:hAnsi="Arial" w:cs="Arial"/>
          <w:sz w:val="27"/>
          <w:szCs w:val="27"/>
          <w:lang w:eastAsia="it-IT"/>
        </w:rPr>
        <w:t xml:space="preserve"> che il solo apostrofo.</w:t>
      </w:r>
    </w:p>
    <w:tbl>
      <w:tblPr>
        <w:tblW w:w="894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E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944BB7" w:rsidRPr="00944BB7" w:rsidTr="00944BB7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ITALIANO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INGLESE</w:t>
            </w:r>
          </w:p>
        </w:tc>
      </w:tr>
      <w:tr w:rsidR="00944BB7" w:rsidRPr="00944BB7" w:rsidTr="00944BB7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L’auto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del Sig. Jones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 xml:space="preserve">Mr.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Jones’s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car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br/>
              <w:t>oppure</w:t>
            </w:r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br/>
              <w:t>Mr. Jones’</w:t>
            </w: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car</w:t>
            </w:r>
          </w:p>
        </w:tc>
      </w:tr>
    </w:tbl>
    <w:p w:rsidR="00944BB7" w:rsidRPr="00944BB7" w:rsidRDefault="00944BB7" w:rsidP="00944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944BB7">
        <w:rPr>
          <w:rFonts w:ascii="Arial" w:eastAsia="Times New Roman" w:hAnsi="Arial" w:cs="Arial"/>
          <w:sz w:val="27"/>
          <w:szCs w:val="27"/>
          <w:lang w:eastAsia="it-IT"/>
        </w:rPr>
        <w:t> </w:t>
      </w:r>
    </w:p>
    <w:p w:rsidR="00944BB7" w:rsidRPr="00944BB7" w:rsidRDefault="00944BB7" w:rsidP="00944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944BB7">
        <w:rPr>
          <w:rFonts w:ascii="Arial" w:eastAsia="Times New Roman" w:hAnsi="Arial" w:cs="Arial"/>
          <w:sz w:val="27"/>
          <w:szCs w:val="27"/>
          <w:lang w:eastAsia="it-IT"/>
        </w:rPr>
        <w:t>Nella costruzione del genitivo sassone si possono sottintendere i seguenti sostantivi:</w:t>
      </w:r>
    </w:p>
    <w:tbl>
      <w:tblPr>
        <w:tblW w:w="89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E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3"/>
        <w:gridCol w:w="3346"/>
        <w:gridCol w:w="3346"/>
      </w:tblGrid>
      <w:tr w:rsidR="00944BB7" w:rsidRPr="00944BB7" w:rsidTr="00944BB7">
        <w:trPr>
          <w:trHeight w:val="285"/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SOSTANTIVO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ITALIANO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INGLESE</w:t>
            </w:r>
          </w:p>
        </w:tc>
      </w:tr>
      <w:tr w:rsidR="00944BB7" w:rsidRPr="00944BB7" w:rsidTr="00944BB7">
        <w:trPr>
          <w:trHeight w:val="1965"/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House 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(casa)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C’è una festa a casa di Mark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There’s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a party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at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Mark’s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house</w:t>
            </w:r>
            <w:proofErr w:type="spellEnd"/>
          </w:p>
          <w:p w:rsidR="00944BB7" w:rsidRPr="00944BB7" w:rsidRDefault="00944BB7" w:rsidP="00944BB7">
            <w:pPr>
              <w:spacing w:before="100" w:beforeAutospacing="1" w:after="100" w:afterAutospacing="1" w:line="240" w:lineRule="auto"/>
              <w:ind w:left="7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Oppure:</w:t>
            </w:r>
          </w:p>
          <w:p w:rsidR="00944BB7" w:rsidRPr="00944BB7" w:rsidRDefault="00944BB7" w:rsidP="00944BB7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There’s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a party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at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Mark’s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.</w:t>
            </w:r>
          </w:p>
        </w:tc>
      </w:tr>
      <w:tr w:rsidR="00944BB7" w:rsidRPr="00944BB7" w:rsidTr="00944BB7">
        <w:trPr>
          <w:trHeight w:val="660"/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24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Shop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 (negozio)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Devo andare dal panettiere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I must go to the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baker’s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(shop)</w:t>
            </w:r>
          </w:p>
        </w:tc>
      </w:tr>
      <w:tr w:rsidR="00944BB7" w:rsidRPr="00944BB7" w:rsidTr="00944BB7">
        <w:trPr>
          <w:trHeight w:val="855"/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Office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 (ufficio)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È nell’ufficio del commercialista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He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is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at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the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accountant’s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(office)</w:t>
            </w:r>
          </w:p>
        </w:tc>
      </w:tr>
      <w:tr w:rsidR="00944BB7" w:rsidRPr="00944BB7" w:rsidTr="00944BB7">
        <w:trPr>
          <w:trHeight w:val="570"/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Surgery</w:t>
            </w:r>
            <w:proofErr w:type="spellEnd"/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 (ambulatorio)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Sto andando dal dentista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I’m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going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to the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dentist’s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(</w:t>
            </w:r>
            <w:proofErr w:type="spellStart"/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surgery</w:t>
            </w:r>
            <w:proofErr w:type="spellEnd"/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)</w:t>
            </w:r>
          </w:p>
        </w:tc>
      </w:tr>
      <w:tr w:rsidR="00944BB7" w:rsidRPr="00944BB7" w:rsidTr="00944BB7">
        <w:trPr>
          <w:trHeight w:val="1260"/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Church 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(chiesa)</w:t>
            </w:r>
          </w:p>
          <w:p w:rsidR="00944BB7" w:rsidRPr="00944BB7" w:rsidRDefault="00944BB7" w:rsidP="00944BB7">
            <w:pPr>
              <w:spacing w:before="100" w:beforeAutospacing="1" w:after="100" w:afterAutospacing="1" w:line="240" w:lineRule="auto"/>
              <w:ind w:left="7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Cathedral</w:t>
            </w:r>
            <w:proofErr w:type="spellEnd"/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 (cattedrale)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La cattedrale di St. Paul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 xml:space="preserve">St.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Paul’s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(</w:t>
            </w:r>
            <w:proofErr w:type="spellStart"/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cathedral</w:t>
            </w:r>
            <w:proofErr w:type="spellEnd"/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)</w:t>
            </w:r>
          </w:p>
        </w:tc>
      </w:tr>
    </w:tbl>
    <w:p w:rsidR="00944BB7" w:rsidRPr="00944BB7" w:rsidRDefault="00944BB7" w:rsidP="00944B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r w:rsidRPr="00944BB7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 </w:t>
      </w:r>
    </w:p>
    <w:p w:rsidR="00944BB7" w:rsidRPr="00944BB7" w:rsidRDefault="00944BB7" w:rsidP="00944B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it-IT"/>
        </w:rPr>
      </w:pPr>
      <w:r w:rsidRPr="00944BB7">
        <w:rPr>
          <w:rFonts w:ascii="Arial" w:eastAsia="Times New Roman" w:hAnsi="Arial" w:cs="Arial"/>
          <w:b/>
          <w:bCs/>
          <w:color w:val="FF0000"/>
          <w:sz w:val="27"/>
          <w:szCs w:val="27"/>
          <w:lang w:eastAsia="it-IT"/>
        </w:rPr>
        <w:t>Uso dell’articolo con il genitivo sassone</w:t>
      </w:r>
    </w:p>
    <w:p w:rsidR="00944BB7" w:rsidRPr="00944BB7" w:rsidRDefault="00944BB7" w:rsidP="00944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944BB7">
        <w:rPr>
          <w:rFonts w:ascii="Arial" w:eastAsia="Times New Roman" w:hAnsi="Arial" w:cs="Arial"/>
          <w:sz w:val="27"/>
          <w:szCs w:val="27"/>
          <w:lang w:eastAsia="it-IT"/>
        </w:rPr>
        <w:t>Per l’uso dell’articolo con il genitivo sassone, tenere presente le seguenti regole:</w:t>
      </w:r>
    </w:p>
    <w:tbl>
      <w:tblPr>
        <w:tblW w:w="9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E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6"/>
        <w:gridCol w:w="3352"/>
        <w:gridCol w:w="3352"/>
      </w:tblGrid>
      <w:tr w:rsidR="00944BB7" w:rsidRPr="00944BB7" w:rsidTr="00944BB7">
        <w:trPr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REGOLA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ITALIANO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INGLESE</w:t>
            </w:r>
          </w:p>
        </w:tc>
      </w:tr>
      <w:tr w:rsidR="00944BB7" w:rsidRPr="00944BB7" w:rsidTr="00944BB7">
        <w:trPr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Non si mette 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u w:val="single"/>
                <w:lang w:eastAsia="it-IT"/>
              </w:rPr>
              <w:t>mai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 l’articolo 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u w:val="single"/>
                <w:lang w:eastAsia="it-IT"/>
              </w:rPr>
              <w:t>prima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 della cosa 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lastRenderedPageBreak/>
              <w:t xml:space="preserve">posseduta (cioè dopo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‘s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).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lastRenderedPageBreak/>
              <w:t xml:space="preserve">Il libro 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dell’insegnante</w:t>
            </w:r>
          </w:p>
          <w:p w:rsidR="00944BB7" w:rsidRPr="00944BB7" w:rsidRDefault="00944BB7" w:rsidP="00944BB7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L’ambulatorio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 del dottore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The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teacher’s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 xml:space="preserve"> book</w:t>
            </w:r>
          </w:p>
          <w:p w:rsidR="00944BB7" w:rsidRPr="00944BB7" w:rsidRDefault="00944BB7" w:rsidP="00944BB7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The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doctor’s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surgery</w:t>
            </w:r>
            <w:proofErr w:type="spellEnd"/>
          </w:p>
        </w:tc>
      </w:tr>
      <w:tr w:rsidR="00944BB7" w:rsidRPr="00944BB7" w:rsidTr="00944BB7">
        <w:trPr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I nomi propri, gli aggettivi possessivi, gli avverbi di tempo e i titoli di cortesia non possono mai essere preceduti da articolo (vedi capitoli "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Articolo Determinativo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" e "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Aggettivi Possessivi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").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Il libro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del mio insegnante</w:t>
            </w:r>
          </w:p>
          <w:p w:rsidR="00944BB7" w:rsidRPr="00944BB7" w:rsidRDefault="00944BB7" w:rsidP="00944BB7">
            <w:pPr>
              <w:spacing w:before="100" w:beforeAutospacing="1" w:after="100" w:afterAutospacing="1" w:line="240" w:lineRule="auto"/>
              <w:ind w:left="7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:rsidR="00944BB7" w:rsidRPr="00944BB7" w:rsidRDefault="00944BB7" w:rsidP="00944BB7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br/>
              <w:t xml:space="preserve">L’ambulatorio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del Dott. Smith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 xml:space="preserve">My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teacher’s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 xml:space="preserve"> </w:t>
            </w: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book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br/>
              <w:t>(l’aggettivo possessivo non vuole l’articolo)</w:t>
            </w:r>
          </w:p>
          <w:p w:rsidR="00944BB7" w:rsidRPr="00944BB7" w:rsidRDefault="00944BB7" w:rsidP="00944BB7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 xml:space="preserve">Dr.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Smith’s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surgery</w:t>
            </w:r>
            <w:proofErr w:type="spellEnd"/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br/>
              <w:t>(non si mette l’articolo davanti ai titoli di cortesia)</w:t>
            </w:r>
          </w:p>
        </w:tc>
      </w:tr>
      <w:tr w:rsidR="00944BB7" w:rsidRPr="00944BB7" w:rsidTr="00944BB7">
        <w:trPr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Quando non si può esprimere l’articolo, si sottintende sempre l’articolo "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the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"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u w:val="single"/>
                <w:lang w:eastAsia="it-IT"/>
              </w:rPr>
              <w:t>L’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amico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 di mia sorella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My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sister’s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 </w:t>
            </w:r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friend</w:t>
            </w:r>
          </w:p>
        </w:tc>
      </w:tr>
      <w:tr w:rsidR="00944BB7" w:rsidRPr="00944BB7" w:rsidTr="00944BB7">
        <w:trPr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Se si vuole utilizzare l’articolo indeterminativo </w:t>
            </w: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a/an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 xml:space="preserve"> 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occorre modificare la costruzione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u w:val="single"/>
                <w:lang w:eastAsia="it-IT"/>
              </w:rPr>
              <w:t>Un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 xml:space="preserve"> amico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 di mia sorella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 xml:space="preserve">A friend of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my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sister’s</w:t>
            </w:r>
            <w:proofErr w:type="spellEnd"/>
            <w:r w:rsidRPr="00944BB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 xml:space="preserve"> 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(letteralmente: un amico di quelli di mia sorella)</w:t>
            </w:r>
          </w:p>
        </w:tc>
      </w:tr>
    </w:tbl>
    <w:p w:rsidR="00944BB7" w:rsidRPr="00944BB7" w:rsidRDefault="00944BB7" w:rsidP="00944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944BB7">
        <w:rPr>
          <w:rFonts w:ascii="Arial" w:eastAsia="Times New Roman" w:hAnsi="Arial" w:cs="Arial"/>
          <w:sz w:val="27"/>
          <w:szCs w:val="27"/>
          <w:lang w:eastAsia="it-IT"/>
        </w:rPr>
        <w:t> </w:t>
      </w:r>
    </w:p>
    <w:p w:rsidR="00944BB7" w:rsidRPr="00944BB7" w:rsidRDefault="00944BB7" w:rsidP="00944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44BB7">
        <w:rPr>
          <w:rFonts w:ascii="Arial" w:eastAsia="Times New Roman" w:hAnsi="Arial" w:cs="Arial"/>
          <w:b/>
          <w:bCs/>
          <w:color w:val="FF0000"/>
          <w:sz w:val="27"/>
          <w:szCs w:val="27"/>
          <w:lang w:eastAsia="it-IT"/>
        </w:rPr>
        <w:t>NOTA</w:t>
      </w:r>
      <w:r w:rsidRPr="00944BB7">
        <w:rPr>
          <w:rFonts w:ascii="Arial" w:eastAsia="Times New Roman" w:hAnsi="Arial" w:cs="Arial"/>
          <w:sz w:val="27"/>
          <w:szCs w:val="27"/>
          <w:lang w:eastAsia="it-IT"/>
        </w:rPr>
        <w:br/>
        <w:t>Se si vuole esprimere una relazione di appartenenza con sostantivi che non rientrano nella costruzione del genitivo sassone, si possono utilizzare due costruzioni:</w:t>
      </w:r>
    </w:p>
    <w:tbl>
      <w:tblPr>
        <w:tblW w:w="903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E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8"/>
        <w:gridCol w:w="3361"/>
        <w:gridCol w:w="3361"/>
      </w:tblGrid>
      <w:tr w:rsidR="00944BB7" w:rsidRPr="00944BB7" w:rsidTr="00944BB7">
        <w:trPr>
          <w:trHeight w:val="285"/>
          <w:jc w:val="center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REGOLA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ITALIANO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44BB7" w:rsidRPr="00944BB7" w:rsidRDefault="00944BB7" w:rsidP="009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INGLESE</w:t>
            </w:r>
          </w:p>
        </w:tc>
      </w:tr>
      <w:tr w:rsidR="00944BB7" w:rsidRPr="00944BB7" w:rsidTr="00944BB7">
        <w:trPr>
          <w:trHeight w:val="570"/>
          <w:jc w:val="center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 xml:space="preserve">Utilizzare la preposizione 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of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La copertina del libro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The cover of the book</w:t>
            </w:r>
          </w:p>
        </w:tc>
      </w:tr>
      <w:tr w:rsidR="00944BB7" w:rsidRPr="00944BB7" w:rsidTr="00944BB7">
        <w:trPr>
          <w:trHeight w:val="1650"/>
          <w:jc w:val="center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lastRenderedPageBreak/>
              <w:t>Utilizzare la costruzione degli aggettivi (vedi capitolo "</w:t>
            </w:r>
            <w:r w:rsidRPr="00944BB7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Uso e ruolo degli aggettivi</w:t>
            </w: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")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La copertina del libro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44BB7" w:rsidRPr="00944BB7" w:rsidRDefault="00944BB7" w:rsidP="00944B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4B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The book cover </w:t>
            </w:r>
          </w:p>
        </w:tc>
      </w:tr>
    </w:tbl>
    <w:p w:rsidR="00944BB7" w:rsidRDefault="00944BB7"/>
    <w:sectPr w:rsidR="00944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B7"/>
    <w:rsid w:val="0092580A"/>
    <w:rsid w:val="0094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83E4"/>
  <w15:chartTrackingRefBased/>
  <w15:docId w15:val="{C526AA44-77A1-4E84-8A0B-E153E35C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</dc:creator>
  <cp:keywords/>
  <dc:description/>
  <cp:lastModifiedBy>Agostino</cp:lastModifiedBy>
  <cp:revision>2</cp:revision>
  <dcterms:created xsi:type="dcterms:W3CDTF">2020-04-10T09:45:00Z</dcterms:created>
  <dcterms:modified xsi:type="dcterms:W3CDTF">2020-04-10T09:51:00Z</dcterms:modified>
</cp:coreProperties>
</file>